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E26DC9">
        <w:rPr>
          <w:rStyle w:val="a4"/>
          <w:sz w:val="28"/>
          <w:szCs w:val="28"/>
        </w:rPr>
        <w:t>23</w:t>
      </w:r>
      <w:r>
        <w:rPr>
          <w:rStyle w:val="a4"/>
          <w:sz w:val="28"/>
          <w:szCs w:val="28"/>
        </w:rPr>
        <w:t xml:space="preserve"> </w:t>
      </w:r>
      <w:r w:rsidR="00E26DC9">
        <w:rPr>
          <w:rStyle w:val="a4"/>
          <w:sz w:val="28"/>
          <w:szCs w:val="28"/>
        </w:rPr>
        <w:t>дека</w:t>
      </w:r>
      <w:r>
        <w:rPr>
          <w:rStyle w:val="a4"/>
          <w:sz w:val="28"/>
          <w:szCs w:val="28"/>
        </w:rPr>
        <w:t>бря 2019 года</w:t>
      </w:r>
    </w:p>
    <w:p w:rsidR="007C3E81" w:rsidRPr="00575E4F" w:rsidRDefault="00E26DC9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 w:rsidRPr="00575E4F">
        <w:rPr>
          <w:sz w:val="28"/>
          <w:szCs w:val="28"/>
        </w:rPr>
        <w:t>23</w:t>
      </w:r>
      <w:r w:rsidR="007C3E81" w:rsidRPr="00575E4F">
        <w:rPr>
          <w:sz w:val="28"/>
          <w:szCs w:val="28"/>
        </w:rPr>
        <w:t xml:space="preserve"> </w:t>
      </w:r>
      <w:r w:rsidRPr="00575E4F">
        <w:rPr>
          <w:sz w:val="28"/>
          <w:szCs w:val="28"/>
        </w:rPr>
        <w:t>дека</w:t>
      </w:r>
      <w:r w:rsidR="007C3E81" w:rsidRPr="00575E4F">
        <w:rPr>
          <w:sz w:val="28"/>
          <w:szCs w:val="28"/>
        </w:rPr>
        <w:t>бря  2019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575E4F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E4F">
        <w:rPr>
          <w:rFonts w:ascii="Times New Roman" w:hAnsi="Times New Roman" w:cs="Times New Roman"/>
          <w:sz w:val="28"/>
          <w:szCs w:val="28"/>
        </w:rPr>
        <w:t>В ходе заседания Комиссии рассмотрен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о контроле за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E26DC9">
        <w:rPr>
          <w:sz w:val="28"/>
          <w:szCs w:val="28"/>
        </w:rPr>
        <w:t>ы</w:t>
      </w:r>
      <w:r>
        <w:rPr>
          <w:sz w:val="28"/>
          <w:szCs w:val="28"/>
        </w:rPr>
        <w:t xml:space="preserve"> уведомлени</w:t>
      </w:r>
      <w:r w:rsidR="00E26DC9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</w:t>
      </w:r>
      <w:r w:rsidR="00E26DC9">
        <w:rPr>
          <w:sz w:val="28"/>
          <w:szCs w:val="28"/>
        </w:rPr>
        <w:t>й</w:t>
      </w:r>
      <w:r>
        <w:rPr>
          <w:sz w:val="28"/>
          <w:szCs w:val="28"/>
        </w:rPr>
        <w:t xml:space="preserve"> о трудоустройстве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федеральн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области. 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области, им</w:t>
      </w:r>
      <w:r w:rsidR="00E26DC9">
        <w:rPr>
          <w:sz w:val="28"/>
          <w:szCs w:val="28"/>
        </w:rPr>
        <w:t>и</w:t>
      </w:r>
      <w:r>
        <w:rPr>
          <w:sz w:val="28"/>
          <w:szCs w:val="28"/>
        </w:rPr>
        <w:t xml:space="preserve">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16</cp:revision>
  <cp:lastPrinted>2019-10-03T12:18:00Z</cp:lastPrinted>
  <dcterms:created xsi:type="dcterms:W3CDTF">2019-03-28T09:14:00Z</dcterms:created>
  <dcterms:modified xsi:type="dcterms:W3CDTF">2019-12-24T06:33:00Z</dcterms:modified>
</cp:coreProperties>
</file>