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E13" w:rsidRDefault="008D3D93" w:rsidP="0092358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D3D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</w:t>
      </w:r>
    </w:p>
    <w:p w:rsidR="008D3D93" w:rsidRPr="008D3D93" w:rsidRDefault="008D3D93" w:rsidP="0092358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D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 КОНСУЛЬТАТИВНОМ СОВЕТЕ ПО ЗАЩИТЕ ПРАВ ПОТРЕБИТЕЛЕЙ ПРИ УПРАВЛЕНИИ РОСПОТРЕБНАДЗОРА ПО </w:t>
      </w:r>
      <w:r w:rsidR="0092358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r w:rsidR="00EB441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АЛИНИНГРАДСКОЙ ОБЛАСТИ</w:t>
      </w:r>
    </w:p>
    <w:p w:rsidR="003238EB" w:rsidRDefault="003238EB" w:rsidP="008D3ABD">
      <w:pPr>
        <w:pStyle w:val="a4"/>
        <w:jc w:val="both"/>
      </w:pPr>
      <w:r>
        <w:t xml:space="preserve">1.1. </w:t>
      </w:r>
      <w:proofErr w:type="gramStart"/>
      <w:r>
        <w:t xml:space="preserve">Консультативный совет по защите прав потребителей (далее – Совет) создан для обеспечения взаимодействия Управления </w:t>
      </w:r>
      <w:proofErr w:type="spellStart"/>
      <w:r>
        <w:t>Роспотребнадзора</w:t>
      </w:r>
      <w:proofErr w:type="spellEnd"/>
      <w:r>
        <w:t xml:space="preserve"> по Калининградской области, Федерального Государственного учреждения здравоохранения «Центр гигиены и эпидемиологии в Калининградской области, общественных организаций (объединений потребителей) и  государственных органов  </w:t>
      </w:r>
      <w:r w:rsidR="002F5A45">
        <w:t xml:space="preserve">власти </w:t>
      </w:r>
      <w:r>
        <w:t>с целью обеспечения комплексного подхода к вопросу выбора форм и методов защиты прав потребителей на основе сочетания мер административной и гражданской ответственности в наиболее</w:t>
      </w:r>
      <w:proofErr w:type="gramEnd"/>
      <w:r>
        <w:t xml:space="preserve"> проблемных, с точки зрения достигнутого уровня защиты прав потребителей, </w:t>
      </w:r>
      <w:proofErr w:type="gramStart"/>
      <w:r>
        <w:t>сферах</w:t>
      </w:r>
      <w:proofErr w:type="gramEnd"/>
      <w:r>
        <w:t xml:space="preserve"> потребительского рынка, исходя из компетенции и полномочий членов Совета.</w:t>
      </w:r>
    </w:p>
    <w:p w:rsidR="003238EB" w:rsidRDefault="003238EB" w:rsidP="008D3ABD">
      <w:pPr>
        <w:pStyle w:val="a4"/>
        <w:jc w:val="both"/>
      </w:pPr>
      <w:r>
        <w:t>1.2. Консультативный совет по защите прав потребителей является постоянно действующим совещательным органом, призванным обеспечить создание на региональном уровне действенной системы защиты потребительских прав граждан на основе координации деятельности государственных контрольно-надзорных органов, соответствующих подразделений по защите прав потребителей муниципальных образований и общественных объединений потребителей.</w:t>
      </w:r>
    </w:p>
    <w:p w:rsidR="003238EB" w:rsidRDefault="003238EB" w:rsidP="008D3ABD">
      <w:pPr>
        <w:pStyle w:val="a4"/>
        <w:jc w:val="both"/>
      </w:pPr>
      <w:r>
        <w:t>1.3. В своей деятельности Совет руководствуется Конституцией Российской Федерации, федеральными законами, нормативными правовыми актами Президента Российской Федерации и Правительства Российской Федерации, иными нормативными правовыми актами, а также настоящим Положением.</w:t>
      </w:r>
    </w:p>
    <w:p w:rsidR="003238EB" w:rsidRDefault="003238EB" w:rsidP="003238EB">
      <w:pPr>
        <w:pStyle w:val="a4"/>
      </w:pPr>
      <w:r>
        <w:t> </w:t>
      </w:r>
      <w:r>
        <w:rPr>
          <w:rStyle w:val="a5"/>
        </w:rPr>
        <w:t>2. Задачи Совета</w:t>
      </w:r>
    </w:p>
    <w:p w:rsidR="003238EB" w:rsidRDefault="003238EB" w:rsidP="003238EB">
      <w:pPr>
        <w:pStyle w:val="a4"/>
      </w:pPr>
      <w:r>
        <w:t>2.1. Разработка и формирование основных направлений деятельности, обеспечивающих защиту законных прав граждан на потребительском рынке товаров (работ, услуг).</w:t>
      </w:r>
    </w:p>
    <w:p w:rsidR="003238EB" w:rsidRDefault="003238EB" w:rsidP="00FD0DB4">
      <w:pPr>
        <w:pStyle w:val="a4"/>
        <w:jc w:val="both"/>
      </w:pPr>
      <w:r>
        <w:t>2.2. Разработка комплексных скоординированных мероприятий по реализации основных направлений деятельности с разграничением функций каждого из членов Совета.</w:t>
      </w:r>
    </w:p>
    <w:p w:rsidR="003238EB" w:rsidRDefault="003238EB" w:rsidP="00FD0DB4">
      <w:pPr>
        <w:pStyle w:val="a4"/>
        <w:jc w:val="both"/>
      </w:pPr>
      <w:r>
        <w:t xml:space="preserve">2.3. Определение и систематическая реализация комплекса </w:t>
      </w:r>
      <w:proofErr w:type="spellStart"/>
      <w:r>
        <w:t>привентивных</w:t>
      </w:r>
      <w:proofErr w:type="spellEnd"/>
      <w:r>
        <w:t xml:space="preserve"> мер, направленных на предупреждение и минимизацию нарушений прав потребителей, в том числе за счет просвещения потребителей и предпринимателей по вопросам </w:t>
      </w:r>
      <w:proofErr w:type="spellStart"/>
      <w:r>
        <w:t>правоприменения</w:t>
      </w:r>
      <w:proofErr w:type="spellEnd"/>
      <w:r>
        <w:t xml:space="preserve"> потребительского законодательства, взаимодействия со средствами массовой информации, проведения различных гласных и публичных мероприятий (семинаров, совещаний, конференций, горячих линий и т. д.).</w:t>
      </w:r>
    </w:p>
    <w:p w:rsidR="003238EB" w:rsidRDefault="003238EB" w:rsidP="00FD0DB4">
      <w:pPr>
        <w:pStyle w:val="a4"/>
        <w:jc w:val="both"/>
      </w:pPr>
      <w:r>
        <w:t xml:space="preserve">2.4. Проведение анализа и обобщение практики применения на территории </w:t>
      </w:r>
      <w:r w:rsidR="00031DA0">
        <w:t xml:space="preserve">Калининградской области </w:t>
      </w:r>
      <w:r>
        <w:t xml:space="preserve"> законов и иных нормативных правовых актов Российской Федерации, регулирующих отношения в области защиты прав потребителей.</w:t>
      </w:r>
    </w:p>
    <w:p w:rsidR="003238EB" w:rsidRDefault="003238EB" w:rsidP="00FD0DB4">
      <w:pPr>
        <w:pStyle w:val="a4"/>
        <w:jc w:val="both"/>
      </w:pPr>
      <w:r>
        <w:t>2.5. Организация изучения общественного мнения по вопросам защиты прав потребителей.</w:t>
      </w:r>
    </w:p>
    <w:p w:rsidR="003238EB" w:rsidRDefault="003238EB" w:rsidP="00FD0DB4">
      <w:pPr>
        <w:pStyle w:val="a4"/>
        <w:jc w:val="both"/>
      </w:pPr>
      <w:r>
        <w:t xml:space="preserve">2.6. Организация работы по подготовке ежегодного доклада о состоянии дел по защите прав потребителей в </w:t>
      </w:r>
      <w:r w:rsidR="00031DA0">
        <w:t>Калининградской области</w:t>
      </w:r>
      <w:r>
        <w:t>.</w:t>
      </w:r>
    </w:p>
    <w:p w:rsidR="003238EB" w:rsidRDefault="003238EB" w:rsidP="002F5A45">
      <w:pPr>
        <w:pStyle w:val="a4"/>
        <w:jc w:val="both"/>
      </w:pPr>
      <w:r>
        <w:rPr>
          <w:rStyle w:val="a5"/>
        </w:rPr>
        <w:lastRenderedPageBreak/>
        <w:t>3. Состав Совета. Права и обязанности его членов.</w:t>
      </w:r>
    </w:p>
    <w:p w:rsidR="003238EB" w:rsidRDefault="003238EB" w:rsidP="002F5A45">
      <w:pPr>
        <w:pStyle w:val="a4"/>
        <w:jc w:val="both"/>
      </w:pPr>
      <w:r>
        <w:t xml:space="preserve">3.1. Состав формируется из представителей Управления, Федерального Государственного учреждения здравоохранения «Центр гигиены и эпидемиологии в </w:t>
      </w:r>
      <w:r w:rsidR="00031DA0">
        <w:t>Калининградской области</w:t>
      </w:r>
      <w:r>
        <w:t xml:space="preserve">, общественных организаций (объединений потребителей),  государственных контрольно-надзорных органов, осуществляющих деятельность в сфере защиты прав потребителей на территории </w:t>
      </w:r>
      <w:r w:rsidR="00031DA0">
        <w:t>Калининградской области</w:t>
      </w:r>
      <w:r>
        <w:t>.</w:t>
      </w:r>
    </w:p>
    <w:p w:rsidR="003238EB" w:rsidRDefault="003238EB" w:rsidP="002F5A45">
      <w:pPr>
        <w:pStyle w:val="a4"/>
        <w:jc w:val="both"/>
      </w:pPr>
      <w:r>
        <w:t>К работе Совета могут привлекаться специалисты, эксперты и представители различных органов и организаций, в сферу деятельности которых входят вопросы практической реализации государственной политики в области защиты прав потребителей.</w:t>
      </w:r>
    </w:p>
    <w:p w:rsidR="003238EB" w:rsidRDefault="003238EB" w:rsidP="002F5A45">
      <w:pPr>
        <w:pStyle w:val="a4"/>
        <w:jc w:val="both"/>
      </w:pPr>
      <w:r>
        <w:t>3.2. Совет возглавляет председатель –</w:t>
      </w:r>
      <w:r w:rsidR="00F077A8">
        <w:t xml:space="preserve"> </w:t>
      </w:r>
      <w:r>
        <w:t>руководител</w:t>
      </w:r>
      <w:r w:rsidR="00F077A8">
        <w:t>ь</w:t>
      </w:r>
      <w:r>
        <w:t xml:space="preserve"> Управления.</w:t>
      </w:r>
    </w:p>
    <w:p w:rsidR="003238EB" w:rsidRDefault="003238EB" w:rsidP="002F5A45">
      <w:pPr>
        <w:pStyle w:val="a4"/>
        <w:jc w:val="both"/>
      </w:pPr>
      <w:r>
        <w:t>3.</w:t>
      </w:r>
      <w:r w:rsidR="0009462A">
        <w:t>3</w:t>
      </w:r>
      <w:r>
        <w:t>. Члены Совета обязаны: содействовать достижению целей и задач Совета;</w:t>
      </w:r>
      <w:r w:rsidR="00F077A8">
        <w:t xml:space="preserve"> </w:t>
      </w:r>
      <w:r>
        <w:t xml:space="preserve"> выполнять решения Совета.</w:t>
      </w:r>
    </w:p>
    <w:p w:rsidR="003238EB" w:rsidRDefault="003238EB" w:rsidP="002F5A45">
      <w:pPr>
        <w:pStyle w:val="a4"/>
        <w:jc w:val="both"/>
      </w:pPr>
      <w:r>
        <w:t>3.</w:t>
      </w:r>
      <w:r w:rsidR="0009462A">
        <w:t>4</w:t>
      </w:r>
      <w:r>
        <w:t>. Члены Совета имеют право: участвовать в заседаниях Совета;</w:t>
      </w:r>
      <w:r w:rsidR="00F077A8">
        <w:t xml:space="preserve"> </w:t>
      </w:r>
      <w:r>
        <w:t xml:space="preserve"> вносить на </w:t>
      </w:r>
      <w:r w:rsidR="00F077A8">
        <w:t>р</w:t>
      </w:r>
      <w:r>
        <w:t>ассмотрение Совета предложения по вопросам деятельности Совета;</w:t>
      </w:r>
      <w:r w:rsidR="00F077A8">
        <w:t xml:space="preserve"> </w:t>
      </w:r>
      <w:r>
        <w:t xml:space="preserve">  вносить на рассмотрение Совета проекты запросов Совета в адрес </w:t>
      </w:r>
      <w:r w:rsidR="00F077A8">
        <w:t>Управления</w:t>
      </w:r>
      <w:r>
        <w:t>;</w:t>
      </w:r>
      <w:r w:rsidR="0009462A">
        <w:t xml:space="preserve"> </w:t>
      </w:r>
      <w:r>
        <w:t>представлять в письменном виде особое мнение по решениям Совета.</w:t>
      </w:r>
    </w:p>
    <w:p w:rsidR="003238EB" w:rsidRDefault="003238EB" w:rsidP="002F5A45">
      <w:pPr>
        <w:pStyle w:val="a4"/>
        <w:jc w:val="both"/>
      </w:pPr>
      <w:r>
        <w:t>3.</w:t>
      </w:r>
      <w:r w:rsidR="002F5A45">
        <w:t>5</w:t>
      </w:r>
      <w:r>
        <w:t>. Ответственный секретарь Совета:</w:t>
      </w:r>
      <w:r w:rsidR="00F077A8">
        <w:t xml:space="preserve"> </w:t>
      </w:r>
      <w:r>
        <w:t>обеспечивает подготовку и проведение заседаний Совета;</w:t>
      </w:r>
      <w:r w:rsidR="00F077A8">
        <w:t xml:space="preserve"> </w:t>
      </w:r>
      <w:r>
        <w:t xml:space="preserve"> оформляет протоколы заседаний Совета;</w:t>
      </w:r>
      <w:r w:rsidR="00F077A8">
        <w:t xml:space="preserve"> </w:t>
      </w:r>
      <w:r>
        <w:t xml:space="preserve"> обеспечивает предоставл</w:t>
      </w:r>
      <w:r w:rsidR="002F5A45">
        <w:t>ение информации о работе Совета</w:t>
      </w:r>
    </w:p>
    <w:p w:rsidR="003238EB" w:rsidRDefault="003238EB" w:rsidP="002F5A45">
      <w:pPr>
        <w:pStyle w:val="a4"/>
        <w:jc w:val="both"/>
      </w:pPr>
      <w:r>
        <w:t> </w:t>
      </w:r>
      <w:r>
        <w:rPr>
          <w:rStyle w:val="a5"/>
        </w:rPr>
        <w:t>4. Заседания Совета</w:t>
      </w:r>
    </w:p>
    <w:p w:rsidR="003238EB" w:rsidRDefault="003238EB" w:rsidP="002F5A45">
      <w:pPr>
        <w:pStyle w:val="a4"/>
        <w:jc w:val="both"/>
      </w:pPr>
      <w:r>
        <w:t>4.1. Заседания Совета проводятся по необходимости, но не реже 1 раза в полугодие.</w:t>
      </w:r>
    </w:p>
    <w:p w:rsidR="003238EB" w:rsidRDefault="003238EB" w:rsidP="002F5A45">
      <w:pPr>
        <w:pStyle w:val="a4"/>
        <w:jc w:val="both"/>
      </w:pPr>
      <w:r>
        <w:t>4.2. Заседания Совета правомочны при участии в заседаниях не менее половины членов Совета.</w:t>
      </w:r>
    </w:p>
    <w:p w:rsidR="003238EB" w:rsidRDefault="003238EB" w:rsidP="002F5A45">
      <w:pPr>
        <w:pStyle w:val="a4"/>
        <w:jc w:val="both"/>
      </w:pPr>
      <w:r>
        <w:t>4.3. Решения Совета принимаются открытым голосованием простым большинством голосов от присутствующих на заседании членов Совета. При равенстве голосов членов Совета – решающим является голос сопредседателя Совета.</w:t>
      </w:r>
    </w:p>
    <w:p w:rsidR="003238EB" w:rsidRDefault="003238EB" w:rsidP="002F5A45">
      <w:pPr>
        <w:pStyle w:val="a4"/>
        <w:jc w:val="both"/>
      </w:pPr>
      <w:r>
        <w:t>4.4. Если член Совета не может присутствовать лично на заседании, то он вправе направить на заседание своего представителя (по доверенности) и представить предложения по проекту решения Совета в письменной форме.</w:t>
      </w:r>
    </w:p>
    <w:p w:rsidR="003238EB" w:rsidRDefault="003238EB" w:rsidP="002F5A45">
      <w:pPr>
        <w:pStyle w:val="a4"/>
        <w:jc w:val="both"/>
      </w:pPr>
      <w:r>
        <w:t>4.5. По совместному решению членов Совета решения Совета могут приниматься путем опроса его членов ответственным секретарем Совета.</w:t>
      </w:r>
    </w:p>
    <w:p w:rsidR="003238EB" w:rsidRDefault="003238EB" w:rsidP="002F5A45">
      <w:pPr>
        <w:pStyle w:val="a4"/>
        <w:jc w:val="both"/>
      </w:pPr>
      <w:r>
        <w:t>4.6. Оповещение всех членов Совета о проведении заседаний Совета и представление им соответствующих материалов производится ответственным секретарем Совета (как правило, по электронной почте) не менее чем за 7 дней до даты проведения заседания.</w:t>
      </w:r>
    </w:p>
    <w:p w:rsidR="009743C5" w:rsidRDefault="003238EB" w:rsidP="0092358A">
      <w:pPr>
        <w:pStyle w:val="a4"/>
        <w:jc w:val="both"/>
        <w:rPr>
          <w:b/>
          <w:bCs/>
          <w:sz w:val="27"/>
          <w:szCs w:val="27"/>
        </w:rPr>
      </w:pPr>
      <w:r>
        <w:t>4.7. Копии протокола заседания Совета направляются всем членам Совета ответственным секретарем Совета (как правило, по электронной почте) в течение 7 дней после даты проведения заседания Совета.</w:t>
      </w:r>
    </w:p>
    <w:sectPr w:rsidR="009743C5" w:rsidSect="005A0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3D93"/>
    <w:rsid w:val="00031DA0"/>
    <w:rsid w:val="00052C97"/>
    <w:rsid w:val="0009462A"/>
    <w:rsid w:val="002F530C"/>
    <w:rsid w:val="002F5A45"/>
    <w:rsid w:val="003238EB"/>
    <w:rsid w:val="00351092"/>
    <w:rsid w:val="00367DD1"/>
    <w:rsid w:val="003F60BF"/>
    <w:rsid w:val="004648DB"/>
    <w:rsid w:val="00557FE9"/>
    <w:rsid w:val="005A07F8"/>
    <w:rsid w:val="005A20BB"/>
    <w:rsid w:val="005B290A"/>
    <w:rsid w:val="00644B88"/>
    <w:rsid w:val="006926FE"/>
    <w:rsid w:val="006C5AAB"/>
    <w:rsid w:val="00864B7A"/>
    <w:rsid w:val="008D3ABD"/>
    <w:rsid w:val="008D3D93"/>
    <w:rsid w:val="008D4DA3"/>
    <w:rsid w:val="008E25EC"/>
    <w:rsid w:val="0092358A"/>
    <w:rsid w:val="00931B2A"/>
    <w:rsid w:val="009743C5"/>
    <w:rsid w:val="00A4214D"/>
    <w:rsid w:val="00AB5676"/>
    <w:rsid w:val="00D325ED"/>
    <w:rsid w:val="00D85A4B"/>
    <w:rsid w:val="00DA27DE"/>
    <w:rsid w:val="00DB0146"/>
    <w:rsid w:val="00E26AA2"/>
    <w:rsid w:val="00E73149"/>
    <w:rsid w:val="00E92F5A"/>
    <w:rsid w:val="00EB4414"/>
    <w:rsid w:val="00F077A8"/>
    <w:rsid w:val="00F16E13"/>
    <w:rsid w:val="00F47216"/>
    <w:rsid w:val="00FC375F"/>
    <w:rsid w:val="00FD0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7F8"/>
  </w:style>
  <w:style w:type="paragraph" w:styleId="1">
    <w:name w:val="heading 1"/>
    <w:basedOn w:val="a"/>
    <w:link w:val="10"/>
    <w:uiPriority w:val="9"/>
    <w:qFormat/>
    <w:rsid w:val="008D3D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D3D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D3D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3D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3D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D3D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osted-on">
    <w:name w:val="posted-on"/>
    <w:basedOn w:val="a0"/>
    <w:rsid w:val="008D3D93"/>
  </w:style>
  <w:style w:type="character" w:styleId="a3">
    <w:name w:val="Hyperlink"/>
    <w:basedOn w:val="a0"/>
    <w:uiPriority w:val="99"/>
    <w:semiHidden/>
    <w:unhideWhenUsed/>
    <w:rsid w:val="008D3D93"/>
    <w:rPr>
      <w:color w:val="0000FF"/>
      <w:u w:val="single"/>
    </w:rPr>
  </w:style>
  <w:style w:type="paragraph" w:customStyle="1" w:styleId="sostn">
    <w:name w:val="sostn"/>
    <w:basedOn w:val="a"/>
    <w:rsid w:val="008D3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D3D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D3D9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323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238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4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6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8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0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9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3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4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8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04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5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9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8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3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8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2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1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54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08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87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93F75-0BA3-4AEA-8B0F-AC06296D8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Покидина</dc:creator>
  <cp:keywords/>
  <dc:description/>
  <cp:lastModifiedBy>Татьяна Покидина</cp:lastModifiedBy>
  <cp:revision>7</cp:revision>
  <cp:lastPrinted>2016-04-15T07:05:00Z</cp:lastPrinted>
  <dcterms:created xsi:type="dcterms:W3CDTF">2016-03-23T09:19:00Z</dcterms:created>
  <dcterms:modified xsi:type="dcterms:W3CDTF">2016-04-15T07:06:00Z</dcterms:modified>
</cp:coreProperties>
</file>